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10704"/>
        <w:gridCol w:w="1500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ЗЕМЛЯНАЯ ПЛОТИНА С СООРУЖЕНИЯМИ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ЛОКАЛЬНЫЙ СМЕТНЫЙ РАСЧЕТ № 2-4-5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(Локальная смета)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СТРОИТЕЛЬСТВО ТРУБЧАТОГО ДРЕНАЖА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Основание: 00.05.ГТС Л.№2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629.94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Hормативная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тыс.чел.ч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37.72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01.2000 г. по НБ: "ГЭСН 2001 "ТСНБ-2001 Республики Башкортостан (эталон) с доп. и изм. 1""</w:t>
            </w:r>
          </w:p>
        </w:tc>
      </w:tr>
    </w:tbl>
    <w:p w:rsidR="00000000" w:rsidRDefault="007923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Шифр и № позиции норматива,  </w:t>
            </w:r>
          </w:p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 работ и затрат,  </w:t>
            </w:r>
          </w:p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Количе-ство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Стоим. ед., руб.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Общая стоимость, руб.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Затр. труда рабочих, не зан. обсл. машин, чел-ч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обслуж. машины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ед.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</w:tr>
    </w:tbl>
    <w:p w:rsidR="00000000" w:rsidRDefault="00792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ЗЕМЛЯHЫЕ PАБОТЫ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01-01-009-08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отвал экскаваторами "обратная лопата" с ковшом вместимостью 0,65 (0,5-1) м3, группа грунтов: 2,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3 517.23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3 517.23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8 828.25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8 828.25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456.42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1 145.61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27.95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70.1545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01-02-057-02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вручную в траншеях глубиной до 2 м без креплений с откосами, группа грунтов 2 под ковш экскаватора, 100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1 518.44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12 147.52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12 147.52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1 518.44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01-01-009-07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Перекидка ручных доработок экскаваторами "обратная лопата" с ковшом вместимостью 0,65 (0,5-1) м3, группа грунтов: 1(ранее разр.) Т.Ч.П.1.29,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2 524.35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2 524.35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2 019.48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2 019.48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327.58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262.06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20.06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16.048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01-01-031-02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ранее разр. с перемещением до 10 м бульдозерами мощностью 96 (130) кВт (л.с.), 2 группа грунтов из зоны работ  Т.Ч. п.3.76 Кэм=0,85 Т.Ч. п.3.31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1 381.00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1 381.00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4 571.11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4 571.11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172.95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572.45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11.66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38.5946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*0.85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01-01-031-10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01-01-031-2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2 320.08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2 320.08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7 679.45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7 679.45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290.</w:t>
            </w:r>
            <w:r>
              <w:rPr>
                <w:rFonts w:ascii="Verdana" w:hAnsi="Verdana" w:cs="Verdana"/>
                <w:sz w:val="16"/>
                <w:szCs w:val="16"/>
              </w:rPr>
              <w:t>55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961.74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8.32524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27.556544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01-01-022-08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в траншеях экскаватором "обратная лопата" с ковшом вместимостью 0,65 (0,5-1) м3, группа грунтов: 2 ,,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3 786.53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3 786.53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3 370.01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3 370.01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491.37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437.32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30.09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26.7801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2 км. в  дорогу,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1530.8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6 781.44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6 781.44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890*1.72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01-01-016-02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Работа на отвале, группа грунтов 2-3  Т.Ч. п.3.30 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553.72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509.98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492.81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453.88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3.2485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73.44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65.36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4.2082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3.745298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01-02-027-05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дна траншеи  ручным способом, группа грунтов 2, 1000 м2 спланированной площади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1 325.94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2 612.10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2 612.10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242.31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1 325.94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01-01-031-02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ранее разр. с перемещением до 10 м бульдозерами мощностью 96 (130) кВт (л.с.), 2 группа грунтов из врем. кавальера в засыпку  Т.Ч. п.3.76 Кэм=0,85 Т.Ч. п.3.31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1 381.00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1 381.00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4 571.11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4 571.11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172.95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572.45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11.66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38.5946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*0.85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01-01-031-10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01-01-031-2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2 320.08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2 320.08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7 679.45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7 679.45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290.55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961.74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8.32524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27.556544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36-01-008-03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пазух объемом до 10000 м3 грунтами несвязными Кпер-1,053 Т,Ч,П 2.1,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4 737.33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3 414.27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12 696.05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2 004.97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9 150.24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73.7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197.516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748.12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467.87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1 253.89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27.98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74.9864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*1.053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01-01-008-01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Обратная засыпка  грунта ранее разр. за стенки сооружений  экскаваторами с ковшом вместимостью 0,65 м3, группа грунтов: 1 Т.Ч.П 1.29,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2 672.84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2 672.84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1 683.89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1 683.89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346.85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218.52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21.24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13.3812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01-02-005-01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Уплотнение грунта пневматическими трамбовками, группа грунтов 1-2, 100 м3 уплотненного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350.51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215.44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2 208.21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850.94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1 357.27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12.53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78.939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36.97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232.91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19.152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77 340.88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17 647.56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58 145.58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1754.0135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6 684.05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356.54979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ДРЕНАЖ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38-01-004-01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в сооружениях фильтров дренажей сплошных из гравия в основаниях, 100 м3 фильтра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14 220.26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369.95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84 112.84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1 129.17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2 188.25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18.48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109.3092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52.53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310.71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17.9816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408-0042:[ М-(23418.15=223.03*105)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408-0103:[ М-(12823.65=122.13*105)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38-01-004-01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в сооружениях фильтров дренажей сплошных из песка в основаниях, 100 м3 фильтра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19 217.21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369.95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220 037.05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2 185.81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4 235.93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18.48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211.596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190.90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52.53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601.47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34.808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408-0042:[ М-(23418.15=223.03*105)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408-0122:[ М-(17820.60=169.72*105)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22-01-021-06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 дренажа  из полиэтиленовых перфорированных труб диаметром 200 мм, 1 км трубопровода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8 562.34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4 710.61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5 445.65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2 449.70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2 995.95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331.76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210.99936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3 851.73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908.42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577.76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56.11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35.68596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СЦЭСМ 042901:[ ЭМ-(964.80=32.16*30) ];  ТССЦ 101-1742:[ М-(18.25=5.32*3.43) ];  ТССЦ 411-0001:[ М-(310.80=4.20*74) ];  ТССЦ 507-0600:[ М-(225946.09=2237.09*101)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С530-9001-00 214.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полиэтиленовые напорные водопроводные ГОСТ 18599-2001 ПЭ 80 SDR 21 Р= 6,3 атм. 225х10,8, 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642.36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169.75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109 040.61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636*1.01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СЦЭСМ 331452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Перфораторы пневматические, маш.-ч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32.44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375.98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375.98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26-01-054-01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Обертывание поверхности трубопровода стеклотканью (в 2 слоя), 100 м2 поверхности покрытия изоляции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670.15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2 680.60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1 396.88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195.16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31.98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127.92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349.22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101-0540:[ М-(311.89=6593.93*0.0473) ];  ТССЦ 101-1794:[ М-(1169.72=10171.44*0.115)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104-0316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Ткань стеклянная изоляционная И-200, толщиной 0,2 мм, м2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10 640.00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432 332.73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7 161.56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9 991.27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659.82456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1 489.94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88.47556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КОЛОДЦЫ  ИЗ  СБОРНОГО  Ж/Б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37-01-013-01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бетонной подготовки В-7,5, 100 м3 бетона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62 251.14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222.52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2 801.30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174.4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7.848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1 977.70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0.02205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401-0211:[ М-(71852.87=707.91*101.5)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401-0203:[ М-(56018.87=551.91*101.5)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37-04-002-09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из сборного железобетона колодцев с заделкой стыков </w:t>
            </w:r>
            <w:r>
              <w:rPr>
                <w:rFonts w:ascii="Verdana" w:hAnsi="Verdana" w:cs="Verdana"/>
                <w:sz w:val="16"/>
                <w:szCs w:val="16"/>
              </w:rPr>
              <w:t>паклей, 100 м3 сборных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0.1993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51 826.76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15 446.92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10 329.07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2 570.71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3 078.57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221.4223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12 898.71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2 253.70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449.16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27.505393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6.29+10.54+0.9+0.24+0.56+1.4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403-8242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Плита днища ПД15 /бетон В15 (М200), объем 0,38 м3, расход ар-ры 33,13 кг / (серия 3.900.1-14),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488.03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8 296.51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403-8231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Плита перекрытия 1ПП15-1 /бетон В15 (М200), объем 0,27 м3, расход ар-ры 30 кг/ (серия 3.900.1-14),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610.04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4 270.28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403-8227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Плита перекрытия ПП10-1 /бетон В15 (М200), объем 0,10 м3, расход ар-ры 8,38 кг/ (серия 3.900.1-14),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203.79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1 426.53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403-8272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стеновое КС10.9 /бетон В15 (М200), объем 0,24 м3, расход ар-ры 5,66 кг / (серия 3.900.1-14),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310.94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1 865.64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403-8275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стеновое КС15.9 /бетон В15 (М200), объем 0,40 м3, расход ар-ры 7,02 кг / (серия 3.900.1-14),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498.54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15 454.74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403-8272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стеновое КС10.2 /бетон В15 (М200), объем 0,24 м3, расход ар-ры 5,66 кг / (серия 3.900.1-14),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310.94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310.94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46-03-010-02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Пробивка в бетонных стенах и полах толщиной 100 мм отверстий площадью до 100 см2, 100 отверстий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1 490.82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1 064.60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387.61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276.80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35.43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9.2118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426.22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109.32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28.42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2.3374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41-01-008-05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Окрасочная изоляция вертикальной бетонной поверхности разжиженным битумом в два слоя,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1 860.30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3 534.57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1 097.84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7.64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53.6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101.84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577.81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13-03-002-04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Огрунтовка металлических поверхностей за один раз грунтовкой ГФ-021 (стремянок), 100 м2 окрашиваемой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324.51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19.47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0.53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5.31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0.3186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13-03-004-26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Окраска металлических огрунтованных поверхностей эмалью ПФ-115 (стремянок), 100 м2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470.11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5.87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28.21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3.83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0.2298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22-01-011-08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стальных водопроводных труб с гидравлическим испытанием диаметром 325*7 мм, 1 км трубопровода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521 190.41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19 356.41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11 987.38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178.84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445.20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13.662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7 775.46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2 631.58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60.53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165.3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3.8019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103-0202:[ М-(426750.20=425.05*1004)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103-0203:[ М-(490052.40=488.10*1004)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22-02-002-08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Нанесение усиленной антикоррозионной битумно-резиновой или битумно-полимерной изоляции на стальные трубопроводы диаметром 300 мм, 1 км трубопровода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54 196.96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5 271.21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1 246.53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121.24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6.647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3 436.21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401.36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9.23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23.12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0.53176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101-1744:[ М-(25976.20=3947.75*6.58) ];  ТССЦ 101-1794:[ М-(13222.87=10171.44*1.3)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42-01-006-01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отмостки из щебня вокруг люка толщиной слоя 20 см, 100 м2 подстилающего слоя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531.56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123.88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87.71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6.006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407.68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19.60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42-01-006-02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  изменением толщины на 5 см добавлять или исключать к 42-01-006-1, 100 м2 подстилающего слоя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-0.165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120.62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61.94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-19.90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-9.68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-10.22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-0.4323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-1.62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-0.0495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408-0015 </w:t>
            </w:r>
          </w:p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800, фракция 20-40 мм,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193.76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319.70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62 346.29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4 190.76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3 950.56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366.7532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549.33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34.348203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572 019.90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28 999.88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72 087.41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2780.5913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8 723.32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479.37355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462 979.29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28 999.88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72 087.41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79237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2780.5913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8 723.32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479.37355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42 584.34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(%=95 - по стр. 1, 3-6, 8, 10-14; %=80 - по стр. 2, 9; %=122 - по стр. 15, 16; %=130 - по стр. 17, 34, 35; %=100 - по стр. 20; %=120 - по стр. 22, 23; %=110 - по стр. 30; %=104 - по стр. 31; %=90 - по стр. 32, 33; %=89 - по стр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36, 37)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36 901.66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3-6, 8, 10-14; %=45 - по стр. 2, 9; %=65 - по стр. 15, 16, 22, 23, 31; %=89 - по стр. 17, 34, 35; %=70 - по стр. 20, 30, 32, 33, 36, 37)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21 017.69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520 898.64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109 040.61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109 040.61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629 939.25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36 901.66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21 017.69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7923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МУХАМЕТДИНОВА Н. Р.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923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000000" w:rsidRDefault="0079237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0000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792375">
      <w:pPr>
        <w:spacing w:after="0" w:line="240" w:lineRule="auto"/>
      </w:pPr>
      <w:r>
        <w:separator/>
      </w:r>
    </w:p>
  </w:endnote>
  <w:endnote w:type="continuationSeparator" w:id="1">
    <w:p w:rsidR="00000000" w:rsidRDefault="00792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92375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792375">
      <w:pPr>
        <w:spacing w:after="0" w:line="240" w:lineRule="auto"/>
      </w:pPr>
      <w:r>
        <w:separator/>
      </w:r>
    </w:p>
  </w:footnote>
  <w:footnote w:type="continuationSeparator" w:id="1">
    <w:p w:rsidR="00000000" w:rsidRDefault="00792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792375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08085/Э-12 * 2-4 * 2-4-5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792375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792375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375"/>
    <w:rsid w:val="00792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1615</Words>
  <Characters>9636</Characters>
  <Application>Microsoft Office Word</Application>
  <DocSecurity>0</DocSecurity>
  <Lines>80</Lines>
  <Paragraphs>22</Paragraphs>
  <ScaleCrop>false</ScaleCrop>
  <Company/>
  <LinksUpToDate>false</LinksUpToDate>
  <CharactersWithSpaces>11229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2</cp:revision>
  <cp:lastPrinted>2012-03-20T04:59:00Z</cp:lastPrinted>
  <dcterms:created xsi:type="dcterms:W3CDTF">2012-03-20T04:59:00Z</dcterms:created>
  <dcterms:modified xsi:type="dcterms:W3CDTF">2012-03-20T04:59:00Z</dcterms:modified>
</cp:coreProperties>
</file>